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AI導入 提案依頼書（RFP）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発行元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発行日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20XX年XX月XX日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提出期限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20XX年XX月XX日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問い合わせ先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1A237E"/>
        </w:rPr>
        <w:t>1. プロジェクト概要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プロジェクト名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背景・目的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解決したい業務課題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現在の業務フロー概要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期待する効果（定量目標）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>補足: 業務課題の具体化</w:t>
      </w:r>
    </w:p>
    <w:p>
      <w:pPr>
        <w:pStyle w:val="ListBullet"/>
      </w:pPr>
      <w:r>
        <w:rPr>
          <w:sz w:val="20"/>
        </w:rPr>
        <w:t>☐ 「どの業務を」「どう改善したいか」を言語化した</w:t>
      </w:r>
    </w:p>
    <w:p>
      <w:pPr>
        <w:pStyle w:val="ListBullet"/>
      </w:pPr>
      <w:r>
        <w:rPr>
          <w:sz w:val="20"/>
        </w:rPr>
        <w:t>☐ 経営層と現場の双方で課題認識を合意した</w:t>
      </w:r>
    </w:p>
    <w:p>
      <w:pPr>
        <w:pStyle w:val="ListBullet"/>
      </w:pPr>
      <w:r>
        <w:rPr>
          <w:sz w:val="20"/>
        </w:rPr>
        <w:t>☐ AIでなければ解決できない理由を整理した</w:t>
      </w:r>
    </w:p>
    <w:p>
      <w:pPr>
        <w:pStyle w:val="Heading1"/>
      </w:pPr>
      <w:r>
        <w:rPr>
          <w:color w:val="1A237E"/>
        </w:rPr>
        <w:t>2. 業務要件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対象業務の範囲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対象ユーザー数（見込み）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処理件数の想定（日/月）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期待する精度・品質水準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処理速度の要件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>
      <w:pPr>
        <w:pStyle w:val="Heading1"/>
      </w:pPr>
      <w:r>
        <w:rPr>
          <w:color w:val="1A237E"/>
        </w:rPr>
        <w:t>3. データ要件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利用可能なデータの種類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データ量（件数/容量）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データ品質の現状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良好 / 要整備 / 未把握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データ形式（CSV/DB/API等）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個人情報の有無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あり / なし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データ提供可能時期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>チェックリスト: データ品質</w:t>
      </w:r>
    </w:p>
    <w:p>
      <w:pPr>
        <w:pStyle w:val="ListBullet"/>
      </w:pPr>
      <w:r>
        <w:rPr>
          <w:sz w:val="20"/>
        </w:rPr>
        <w:t>☐ 最新データと廃止データが混在していないか確認した</w:t>
      </w:r>
    </w:p>
    <w:p>
      <w:pPr>
        <w:pStyle w:val="ListBullet"/>
      </w:pPr>
      <w:r>
        <w:rPr>
          <w:sz w:val="20"/>
        </w:rPr>
        <w:t>☐ データフォーマットの統一状況を把握した</w:t>
      </w:r>
    </w:p>
    <w:p>
      <w:pPr>
        <w:pStyle w:val="ListBullet"/>
      </w:pPr>
      <w:r>
        <w:rPr>
          <w:sz w:val="20"/>
        </w:rPr>
        <w:t>☐ データ整備に必要な期間を見積もった</w:t>
      </w:r>
    </w:p>
    <w:p>
      <w:pPr>
        <w:pStyle w:val="Heading1"/>
      </w:pPr>
      <w:r>
        <w:rPr>
          <w:color w:val="1A237E"/>
        </w:rPr>
        <w:t>4. 技術要件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連携が必要な既存システム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クラウド / オンプレミスの希望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セキュリティ要件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AI利用ガイドライン策定状況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策定済み / 未策定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生成AI利用時の情報漏洩対策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著作権・コンプライアンス対応方針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>
      <w:pPr>
        <w:pStyle w:val="Heading1"/>
      </w:pPr>
      <w:r>
        <w:rPr>
          <w:color w:val="1A237E"/>
        </w:rPr>
        <w:t>5. PoC（概念実証）要件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PoC実施の希望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あり / なし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PoC対象範囲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PoC期間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PoC成功基準（定量指標）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PoCから本番移行の判断基準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>
      <w:pPr>
        <w:pStyle w:val="Heading1"/>
      </w:pPr>
      <w:r>
        <w:rPr>
          <w:color w:val="1A237E"/>
        </w:rPr>
        <w:t>6. ベンダー要件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求める導入実績（業種・規模）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プロジェクト体制（期待する人員構成）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導入後のサポート体制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>6-1. 責任分界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8EAF6" w:val="clear"/>
          </w:tcPr>
          <w:p>
            <w:r>
              <w:rPr>
                <w:b/>
                <w:sz w:val="20"/>
              </w:rPr>
              <w:t>責任領域</w:t>
            </w:r>
          </w:p>
        </w:tc>
        <w:tc>
          <w:tcPr>
            <w:tcW w:type="dxa" w:w="2160"/>
            <w:shd w:fill="E8EAF6" w:val="clear"/>
          </w:tcPr>
          <w:p>
            <w:r>
              <w:rPr>
                <w:b/>
                <w:sz w:val="20"/>
              </w:rPr>
              <w:t>自社</w:t>
            </w:r>
          </w:p>
        </w:tc>
        <w:tc>
          <w:tcPr>
            <w:tcW w:type="dxa" w:w="2160"/>
            <w:shd w:fill="E8EAF6" w:val="clear"/>
          </w:tcPr>
          <w:p>
            <w:r>
              <w:rPr>
                <w:b/>
                <w:sz w:val="20"/>
              </w:rPr>
              <w:t>ベンダー</w:t>
            </w:r>
          </w:p>
        </w:tc>
        <w:tc>
          <w:tcPr>
            <w:tcW w:type="dxa" w:w="2160"/>
            <w:shd w:fill="E8EAF6" w:val="clear"/>
          </w:tcPr>
          <w:p>
            <w:r>
              <w:rPr>
                <w:b/>
                <w:sz w:val="20"/>
              </w:rPr>
              <w:t>協議事項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AI出力結果の正確性検証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データ品質の維持・改善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精度未達時の対応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システム障害時の対応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セキュリティインシデント対応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>6-2. ナレッジトランスファー（知識移転）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知識移転の期間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対象者（自社側）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到達目標（自社で対応できるレベル）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研修内容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ドキュメント納品物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>
      <w:pPr>
        <w:pStyle w:val="Heading1"/>
      </w:pPr>
      <w:r>
        <w:rPr>
          <w:color w:val="1A237E"/>
        </w:rPr>
        <w:t>7. チェンジマネジメント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現場スタッフへの説明計画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教育・研修の希望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導入後のサポート窓口体制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段階的ロールアウト計画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>
      <w:pPr>
        <w:pStyle w:val="Heading1"/>
      </w:pPr>
      <w:r>
        <w:rPr>
          <w:color w:val="1A237E"/>
        </w:rPr>
        <w:t>8. スケジュール・予算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記入欄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希望納期（本番稼働開始）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概算予算上限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補助金利用の予定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あり / なし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ROI算出の基準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効果測定の指標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効果測定の期間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>
      <w:pPr>
        <w:pStyle w:val="Heading1"/>
      </w:pPr>
      <w:r>
        <w:rPr>
          <w:color w:val="1A237E"/>
        </w:rPr>
        <w:t>9. 提案書に含めてほしい内容</w:t>
      </w:r>
    </w:p>
    <w:p>
      <w:pPr>
        <w:pStyle w:val="ListBullet"/>
      </w:pPr>
      <w:r>
        <w:rPr>
          <w:sz w:val="20"/>
        </w:rPr>
        <w:t>☐ 提案するAIソリューションの概要</w:t>
      </w:r>
    </w:p>
    <w:p>
      <w:pPr>
        <w:pStyle w:val="ListBullet"/>
      </w:pPr>
      <w:r>
        <w:rPr>
          <w:sz w:val="20"/>
        </w:rPr>
        <w:t>☐ 類似案件の導入実績</w:t>
      </w:r>
    </w:p>
    <w:p>
      <w:pPr>
        <w:pStyle w:val="ListBullet"/>
      </w:pPr>
      <w:r>
        <w:rPr>
          <w:sz w:val="20"/>
        </w:rPr>
        <w:t>☐ プロジェクト体制図</w:t>
      </w:r>
    </w:p>
    <w:p>
      <w:pPr>
        <w:pStyle w:val="ListBullet"/>
      </w:pPr>
      <w:r>
        <w:rPr>
          <w:sz w:val="20"/>
        </w:rPr>
        <w:t>☐ 概算見積（初期費用 / ランニングコスト）</w:t>
      </w:r>
    </w:p>
    <w:p>
      <w:pPr>
        <w:pStyle w:val="ListBullet"/>
      </w:pPr>
      <w:r>
        <w:rPr>
          <w:sz w:val="20"/>
        </w:rPr>
        <w:t>☐ 想定スケジュール</w:t>
      </w:r>
    </w:p>
    <w:p>
      <w:pPr>
        <w:pStyle w:val="ListBullet"/>
      </w:pPr>
      <w:r>
        <w:rPr>
          <w:sz w:val="20"/>
        </w:rPr>
        <w:t>☐ リスクと対策</w:t>
      </w:r>
    </w:p>
    <w:p>
      <w:pPr>
        <w:pStyle w:val="ListBullet"/>
      </w:pPr>
      <w:r>
        <w:rPr>
          <w:sz w:val="20"/>
        </w:rPr>
        <w:t>☐ 知識移転・サポート計画</w:t>
      </w:r>
    </w:p>
    <w:p>
      <w:pPr>
        <w:pStyle w:val="ListBullet"/>
      </w:pPr>
      <w:r>
        <w:rPr>
          <w:sz w:val="20"/>
        </w:rPr>
        <w:t>☐ 秘密保持に関する方針</w:t>
      </w:r>
    </w:p>
    <w:p>
      <w:pPr>
        <w:pStyle w:val="Heading1"/>
      </w:pPr>
      <w:r>
        <w:rPr>
          <w:color w:val="1A237E"/>
        </w:rPr>
        <w:t>10. 提出条件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4320"/>
            <w:shd w:fill="E8EAF6" w:val="clear"/>
          </w:tcPr>
          <w:p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提出形式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提出部数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提出期限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20XX年XX月XX日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提出先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質問受付期限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質問窓口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選定結果通知予定日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/>
    <w:p>
      <w:pPr>
        <w:jc w:val="center"/>
      </w:pPr>
      <w:r>
        <w:rPr>
          <w:color w:val="666666"/>
          <w:sz w:val="16"/>
        </w:rPr>
        <w:t>本テンプレートはAI現場ログ（ai-genbalog.com）が無料配布しています。</w:t>
        <w:br/>
        <w:t>商用利用・社内共有は自由です。再配布はご遠慮ください。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游明朝" w:hAnsi="游明朝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